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85" w:rsidRDefault="00EE2001">
      <w:pPr>
        <w:spacing w:after="12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Dieta rocznego malucha – co jest faktem, a co mitem?</w:t>
      </w:r>
    </w:p>
    <w:p w:rsidR="00674C85" w:rsidRDefault="00EE2001">
      <w:pPr>
        <w:spacing w:after="120" w:line="276" w:lineRule="auto"/>
        <w:jc w:val="both"/>
        <w:rPr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Organizm małego dziecka potrzebuje aż 6 razy więcej witaminy D i 4 razy więcej wapnia oraz żelaza niż organizm osoby dorosłej</w:t>
      </w:r>
      <w:r>
        <w:rPr>
          <w:rStyle w:val="FootnoteAnchor"/>
          <w:rFonts w:cstheme="minorHAnsi"/>
          <w:b/>
          <w:color w:val="000000" w:themeColor="text1"/>
        </w:rPr>
        <w:footnoteReference w:id="1"/>
      </w:r>
      <w:r>
        <w:rPr>
          <w:rFonts w:cstheme="minorHAnsi"/>
          <w:b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  <w:bookmarkStart w:id="0" w:name="_GoBack"/>
      <w:r>
        <w:rPr>
          <w:b/>
          <w:color w:val="000000" w:themeColor="text1"/>
        </w:rPr>
        <w:t xml:space="preserve">Jak powinna wyglądać dieta malucha, które nie jest już niemowlęciem, ale jeszcze nie dorosło do dań spożywanych przez starszych członków rodziny? </w:t>
      </w:r>
      <w:bookmarkEnd w:id="0"/>
    </w:p>
    <w:p w:rsidR="00674C85" w:rsidRDefault="00EE2001">
      <w:pPr>
        <w:spacing w:after="120" w:line="276" w:lineRule="auto"/>
        <w:jc w:val="both"/>
        <w:rPr>
          <w:rFonts w:cstheme="minorHAnsi"/>
          <w:color w:val="000000" w:themeColor="text1"/>
        </w:rPr>
      </w:pPr>
      <w:r>
        <w:rPr>
          <w:b/>
          <w:color w:val="000000" w:themeColor="text1"/>
        </w:rPr>
        <w:t xml:space="preserve">Mleko matki po roku karmienia piersią nie </w:t>
      </w:r>
      <w:r>
        <w:rPr>
          <w:b/>
          <w:color w:val="000000" w:themeColor="text1"/>
        </w:rPr>
        <w:t>ma już wartości odżywczych</w:t>
      </w:r>
      <w:r>
        <w:rPr>
          <w:rFonts w:cstheme="minorHAnsi"/>
          <w:color w:val="000000" w:themeColor="text1"/>
        </w:rPr>
        <w:t xml:space="preserve"> </w:t>
      </w:r>
      <w:r>
        <w:rPr>
          <w:b/>
          <w:color w:val="000000" w:themeColor="text1"/>
        </w:rPr>
        <w:t>– MIT</w:t>
      </w:r>
    </w:p>
    <w:p w:rsidR="00674C85" w:rsidRDefault="00EE2001">
      <w:pPr>
        <w:spacing w:after="120"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Około 6. miesiąca należy wprowadza</w:t>
      </w:r>
      <w:r>
        <w:rPr>
          <w:rFonts w:cstheme="minorHAnsi"/>
          <w:color w:val="000000" w:themeColor="text1"/>
        </w:rPr>
        <w:t xml:space="preserve">ć do menu niemowlęcia pokarmy stałe, które dostarczą mu kluczowe składniki odżywcze. Mleko mamy powinno jednak nadal stanowić fundament diety małego dziecka. Eksperci ze </w:t>
      </w:r>
      <w:r>
        <w:rPr>
          <w:rFonts w:cstheme="minorHAnsi"/>
          <w:b/>
          <w:color w:val="000000" w:themeColor="text1"/>
        </w:rPr>
        <w:t>Światowej Organizacji Zdrowia (WHO) rekomendują wyłączne karmienie piersią przez 6 pie</w:t>
      </w:r>
      <w:r>
        <w:rPr>
          <w:rFonts w:cstheme="minorHAnsi"/>
          <w:b/>
          <w:color w:val="000000" w:themeColor="text1"/>
        </w:rPr>
        <w:t>rwszych miesięcy życia dziecka</w:t>
      </w:r>
      <w:r>
        <w:rPr>
          <w:rFonts w:cstheme="minorHAnsi"/>
          <w:color w:val="000000" w:themeColor="text1"/>
        </w:rPr>
        <w:t>, natomiast nie określają momentu, w którym należy odstawić dziecko od piersi. Specjaliści są zdania, że karmienie powinno trwać tak długo, jak życzy sobie tego matka i dziecko, najlepiej nie krócej niż rok</w:t>
      </w:r>
      <w:r>
        <w:rPr>
          <w:rStyle w:val="FootnoteAnchor"/>
          <w:rFonts w:cstheme="minorHAnsi"/>
          <w:color w:val="000000" w:themeColor="text1"/>
        </w:rPr>
        <w:footnoteReference w:id="2"/>
      </w:r>
      <w:r>
        <w:rPr>
          <w:rFonts w:cstheme="minorHAnsi"/>
          <w:color w:val="000000" w:themeColor="text1"/>
        </w:rPr>
        <w:t>.</w:t>
      </w:r>
    </w:p>
    <w:p w:rsidR="00674C85" w:rsidRDefault="00EE2001">
      <w:pPr>
        <w:spacing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Brzuszek małego d</w:t>
      </w:r>
      <w:r>
        <w:rPr>
          <w:b/>
          <w:color w:val="000000" w:themeColor="text1"/>
        </w:rPr>
        <w:t>ziecka nie jest gotowy na dania z „dorosłego stołu” – FAKT</w:t>
      </w:r>
    </w:p>
    <w:p w:rsidR="00674C85" w:rsidRDefault="00EE2001">
      <w:pPr>
        <w:spacing w:after="120" w:line="276" w:lineRule="auto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Jadłospis dziecka, które ukończyło roczek, wciąż powinien być inny niż ten mamy czy taty – i nie chodzi tylko o wielkość posiłków. </w:t>
      </w:r>
      <w:r>
        <w:rPr>
          <w:rFonts w:cstheme="minorHAnsi"/>
          <w:b/>
          <w:color w:val="000000" w:themeColor="text1"/>
        </w:rPr>
        <w:t>Organizm małego dziecka potrzebuje o wiele więcej składników odżyw</w:t>
      </w:r>
      <w:r>
        <w:rPr>
          <w:rFonts w:cstheme="minorHAnsi"/>
          <w:b/>
          <w:color w:val="000000" w:themeColor="text1"/>
        </w:rPr>
        <w:t>czych niż organizm osoby dorosłej</w:t>
      </w:r>
      <w:r>
        <w:rPr>
          <w:rStyle w:val="FootnoteAnchor"/>
          <w:rFonts w:cstheme="minorHAnsi"/>
          <w:b/>
          <w:color w:val="000000" w:themeColor="text1"/>
        </w:rPr>
        <w:footnoteReference w:id="3"/>
      </w:r>
      <w:r>
        <w:rPr>
          <w:rFonts w:cstheme="minorHAnsi"/>
          <w:b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Wynika to m.in. z tego, że </w:t>
      </w:r>
      <w:r>
        <w:rPr>
          <w:color w:val="000000" w:themeColor="text1"/>
        </w:rPr>
        <w:t>rozpoczęcie przez malucha 2. roku życia to czas nowych doświadczeń oraz zdobywania kolejnych umiejętności. Jednocześnie jego dieta powinna być lekko strawna i zawierać ograniczoną ilość dodanej</w:t>
      </w:r>
      <w:r>
        <w:rPr>
          <w:color w:val="000000" w:themeColor="text1"/>
        </w:rPr>
        <w:t xml:space="preserve"> soli i cukru, ponieważ układ pokarmowy dziecka pełną sprawność osiągnie dopiero około 5.-7. roku życia. </w:t>
      </w:r>
    </w:p>
    <w:p w:rsidR="00674C85" w:rsidRDefault="00EE2001">
      <w:pPr>
        <w:spacing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Mleko w diecie dziecka można już wykluczyć – MIT</w:t>
      </w:r>
    </w:p>
    <w:p w:rsidR="00674C85" w:rsidRDefault="00EE2001">
      <w:pPr>
        <w:spacing w:after="12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Chociaż roczniak powinien mieć już bardzo różnorodną dietę, mleko jest nadal ważnym składnikiem w cod</w:t>
      </w:r>
      <w:r>
        <w:rPr>
          <w:rFonts w:cstheme="minorHAnsi"/>
          <w:color w:val="000000" w:themeColor="text1"/>
        </w:rPr>
        <w:t xml:space="preserve">ziennym menu. </w:t>
      </w:r>
      <w:r>
        <w:rPr>
          <w:rFonts w:cstheme="minorHAnsi"/>
          <w:b/>
          <w:color w:val="000000" w:themeColor="text1"/>
        </w:rPr>
        <w:t>Dziecku po 12. miesiącu życia zaleca się podawać 2 porcje mleka (w tym mleka modyfikowanego) oraz 1 porcję innych produktów mlecznych dziennie</w:t>
      </w:r>
      <w:r>
        <w:rPr>
          <w:rStyle w:val="FootnoteAnchor"/>
          <w:rFonts w:cstheme="minorHAnsi"/>
          <w:b/>
          <w:color w:val="000000" w:themeColor="text1"/>
        </w:rPr>
        <w:footnoteReference w:id="4"/>
      </w:r>
      <w:r>
        <w:rPr>
          <w:rFonts w:cstheme="minorHAnsi"/>
          <w:b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</w:p>
    <w:p w:rsidR="00674C85" w:rsidRDefault="00EE2001">
      <w:pPr>
        <w:spacing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Jeśli nie mleko mamy, to tylko mleko krowie – MIT</w:t>
      </w:r>
    </w:p>
    <w:p w:rsidR="00674C85" w:rsidRDefault="00EE2001">
      <w:pPr>
        <w:spacing w:after="12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Dziennie spożycie przez roczne dziecko mleka p</w:t>
      </w:r>
      <w:r>
        <w:rPr>
          <w:rFonts w:cstheme="minorHAnsi"/>
          <w:color w:val="000000" w:themeColor="text1"/>
        </w:rPr>
        <w:t>ochodzącego od krowy nie powinno przekraczać 500 ml na dobę</w:t>
      </w:r>
      <w:r>
        <w:rPr>
          <w:rStyle w:val="FootnoteAnchor"/>
          <w:rFonts w:cstheme="minorHAnsi"/>
          <w:color w:val="000000" w:themeColor="text1"/>
        </w:rPr>
        <w:footnoteReference w:id="5"/>
      </w:r>
      <w:r>
        <w:rPr>
          <w:rFonts w:cstheme="minorHAnsi"/>
          <w:color w:val="000000" w:themeColor="text1"/>
        </w:rPr>
        <w:t xml:space="preserve">. Skąd takie zalecenia? </w:t>
      </w:r>
      <w:r>
        <w:rPr>
          <w:rFonts w:cstheme="minorHAnsi"/>
          <w:b/>
          <w:color w:val="000000" w:themeColor="text1"/>
        </w:rPr>
        <w:t>Mleko krowie zawiera bowiem niewielkie ilości żelaza i dodatkowo utrudnia jego wchłanianie, tymczasem roczne dziecko potrzebuje aż 4 razy więcej żelaza niż dorosły</w:t>
      </w:r>
      <w:r w:rsidR="00F50F00">
        <w:rPr>
          <w:rStyle w:val="Odwoanieprzypisudolnego"/>
          <w:rFonts w:cstheme="minorHAnsi"/>
          <w:b/>
          <w:color w:val="000000" w:themeColor="text1"/>
        </w:rPr>
        <w:footnoteReference w:id="6"/>
      </w:r>
      <w:r>
        <w:rPr>
          <w:rFonts w:cstheme="minorHAnsi"/>
          <w:b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Z drug</w:t>
      </w:r>
      <w:r>
        <w:rPr>
          <w:rFonts w:cstheme="minorHAnsi"/>
          <w:color w:val="000000" w:themeColor="text1"/>
        </w:rPr>
        <w:t>iej strony zawiera ono zbyt dużo białka i soli, co nadmiernie obciąża nerki dziecka</w:t>
      </w:r>
      <w:r>
        <w:rPr>
          <w:rStyle w:val="FootnoteAnchor"/>
          <w:rFonts w:cstheme="minorHAnsi"/>
          <w:color w:val="000000" w:themeColor="text1"/>
        </w:rPr>
        <w:footnoteReference w:id="7"/>
      </w:r>
      <w:r>
        <w:rPr>
          <w:rFonts w:cstheme="minorHAnsi"/>
          <w:color w:val="000000" w:themeColor="text1"/>
        </w:rPr>
        <w:t xml:space="preserve">.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74C85">
        <w:tc>
          <w:tcPr>
            <w:tcW w:w="9062" w:type="dxa"/>
          </w:tcPr>
          <w:p w:rsidR="00674C85" w:rsidRDefault="00EE2001">
            <w:pPr>
              <w:widowControl w:val="0"/>
              <w:spacing w:before="120" w:after="12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Okiem eksperta:</w:t>
            </w:r>
          </w:p>
          <w:p w:rsidR="00674C85" w:rsidRDefault="00EE2001">
            <w:pPr>
              <w:widowControl w:val="0"/>
              <w:spacing w:after="120"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„</w:t>
            </w:r>
            <w:r>
              <w:rPr>
                <w:rFonts w:cstheme="minorHAnsi"/>
                <w:b/>
                <w:color w:val="000000" w:themeColor="text1"/>
              </w:rPr>
              <w:t xml:space="preserve">Wyniki badań pokazują, że aż 94% dzieci, które ukończyły 1. rok życia, otrzymuje wraz z dietą </w:t>
            </w:r>
            <w:r>
              <w:rPr>
                <w:rFonts w:cstheme="minorHAnsi"/>
                <w:b/>
                <w:color w:val="000000" w:themeColor="text1"/>
              </w:rPr>
              <w:lastRenderedPageBreak/>
              <w:t>niewystarczającą ilość witaminy D</w:t>
            </w:r>
            <w:r>
              <w:rPr>
                <w:rStyle w:val="FootnoteAnchor"/>
                <w:rFonts w:cstheme="minorHAnsi"/>
                <w:b/>
                <w:color w:val="000000" w:themeColor="text1"/>
              </w:rPr>
              <w:footnoteReference w:id="8"/>
            </w:r>
            <w:r>
              <w:rPr>
                <w:rFonts w:cstheme="minorHAnsi"/>
                <w:b/>
                <w:color w:val="000000" w:themeColor="text1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 xml:space="preserve">Włączenie do </w:t>
            </w:r>
            <w:r>
              <w:rPr>
                <w:rFonts w:cstheme="minorHAnsi"/>
                <w:color w:val="000000" w:themeColor="text1"/>
              </w:rPr>
              <w:t>jadłospisu rocznego dziecka produktów wzbogaconych w witaminę D, takich jak mleko modyfikowane, pomaga uzupełnić nie tylko niedobory witaminy D w diecie, ale także żelaza czy jodu”.</w:t>
            </w:r>
          </w:p>
          <w:p w:rsidR="00674C85" w:rsidRDefault="00EE2001">
            <w:pPr>
              <w:widowControl w:val="0"/>
              <w:spacing w:after="120"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Angelika Górska, ekspert BebiKlub.pl</w:t>
            </w:r>
          </w:p>
        </w:tc>
      </w:tr>
    </w:tbl>
    <w:p w:rsidR="00674C85" w:rsidRDefault="00EE2001">
      <w:pPr>
        <w:spacing w:before="120" w:after="12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Małemu dziecku warto podawać mleko m</w:t>
      </w:r>
      <w:r>
        <w:rPr>
          <w:b/>
          <w:color w:val="000000" w:themeColor="text1"/>
        </w:rPr>
        <w:t>odyfikowane</w:t>
      </w:r>
      <w:r>
        <w:rPr>
          <w:rFonts w:cstheme="minorHAnsi"/>
          <w:color w:val="000000" w:themeColor="text1"/>
        </w:rPr>
        <w:t xml:space="preserve"> </w:t>
      </w:r>
      <w:r>
        <w:rPr>
          <w:b/>
          <w:color w:val="000000" w:themeColor="text1"/>
        </w:rPr>
        <w:t>– FAKT</w:t>
      </w:r>
    </w:p>
    <w:p w:rsidR="00674C85" w:rsidRDefault="00EE2001">
      <w:pPr>
        <w:spacing w:before="120" w:after="120" w:line="276" w:lineRule="auto"/>
        <w:jc w:val="both"/>
        <w:rPr>
          <w:rFonts w:eastAsia="Times New Roman"/>
          <w:b/>
          <w:color w:val="000000" w:themeColor="text1"/>
          <w:sz w:val="18"/>
          <w:szCs w:val="18"/>
        </w:rPr>
      </w:pPr>
      <w:r>
        <w:rPr>
          <w:color w:val="000000" w:themeColor="text1"/>
        </w:rPr>
        <w:t>Przykładowo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już dwa kubki </w:t>
      </w:r>
      <w:hyperlink r:id="rId7">
        <w:proofErr w:type="spellStart"/>
        <w:r>
          <w:rPr>
            <w:rStyle w:val="Hipercze"/>
          </w:rPr>
          <w:t>Bebiko</w:t>
        </w:r>
        <w:proofErr w:type="spellEnd"/>
        <w:r>
          <w:rPr>
            <w:rStyle w:val="Hipercze"/>
          </w:rPr>
          <w:t xml:space="preserve"> Junior 3 </w:t>
        </w:r>
        <w:proofErr w:type="spellStart"/>
        <w:r>
          <w:rPr>
            <w:rStyle w:val="Hipercze"/>
          </w:rPr>
          <w:t>NUTRIflor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Expert</w:t>
        </w:r>
        <w:proofErr w:type="spellEnd"/>
        <w:r>
          <w:rPr>
            <w:rStyle w:val="FootnoteAnchor"/>
            <w:color w:val="000000" w:themeColor="text1"/>
          </w:rPr>
          <w:footnoteReference w:id="9"/>
        </w:r>
      </w:hyperlink>
      <w:r>
        <w:rPr>
          <w:color w:val="000000" w:themeColor="text1"/>
        </w:rPr>
        <w:t xml:space="preserve"> dziennie dostarczą mu 70% zalecanego dziennego zapotrzebowania na wapń i żelazo, 80% zalecanej dziennej dawki witaminy D czy </w:t>
      </w:r>
      <w:r>
        <w:rPr>
          <w:color w:val="000000" w:themeColor="text1"/>
        </w:rPr>
        <w:t>90% zalecanego dziennego zapotrzebowania na jod</w:t>
      </w:r>
      <w:r>
        <w:rPr>
          <w:rStyle w:val="FootnoteAnchor"/>
          <w:color w:val="000000" w:themeColor="text1"/>
        </w:rPr>
        <w:footnoteReference w:id="10"/>
      </w:r>
      <w:r>
        <w:rPr>
          <w:color w:val="000000" w:themeColor="text1"/>
        </w:rPr>
        <w:t>. Mleko modyfikowane świetnie sprawdzi się również do przygotowywania posiłków mlecznych, np. kakao czy kaszek bezmlecznych.</w:t>
      </w:r>
    </w:p>
    <w:p w:rsidR="00674C85" w:rsidRDefault="00EE2001">
      <w:pPr>
        <w:spacing w:before="120" w:after="120" w:line="276" w:lineRule="auto"/>
        <w:jc w:val="both"/>
        <w:rPr>
          <w:rFonts w:eastAsia="Times New Roman"/>
          <w:color w:val="000000" w:themeColor="text1"/>
          <w:sz w:val="18"/>
          <w:szCs w:val="18"/>
        </w:rPr>
      </w:pPr>
      <w:r>
        <w:rPr>
          <w:rFonts w:eastAsia="Times New Roman"/>
          <w:b/>
          <w:color w:val="000000" w:themeColor="text1"/>
          <w:sz w:val="18"/>
          <w:szCs w:val="18"/>
        </w:rPr>
        <w:t>Ważne informacje:</w:t>
      </w:r>
      <w:r>
        <w:rPr>
          <w:rFonts w:eastAsia="Times New Roman"/>
          <w:color w:val="000000" w:themeColor="text1"/>
          <w:sz w:val="18"/>
          <w:szCs w:val="18"/>
        </w:rPr>
        <w:t xml:space="preserve"> Karmienie piersią jest najwłaściwszym i najtańszym sposobem żywie</w:t>
      </w:r>
      <w:r>
        <w:rPr>
          <w:rFonts w:eastAsia="Times New Roman"/>
          <w:color w:val="000000" w:themeColor="text1"/>
          <w:sz w:val="18"/>
          <w:szCs w:val="18"/>
        </w:rPr>
        <w:t>nia niemowląt oraz jest rekomendowane dla małych dzieci wraz z urozmaiconą dietą. Mleko matki zawiera składniki odżywcze niezbędne do prawidłowego rozwoju dziecka oraz chroni je przed chorobami i infekcjami. Karmienie piersią daje najlepsze efekty, gdy mat</w:t>
      </w:r>
      <w:r>
        <w:rPr>
          <w:rFonts w:eastAsia="Times New Roman"/>
          <w:color w:val="000000" w:themeColor="text1"/>
          <w:sz w:val="18"/>
          <w:szCs w:val="18"/>
        </w:rPr>
        <w:t>ka prawidłowo odżywia się w ciąży i w czasie laktacji oraz gdy nie ma miejsca nieuzasadnione dokarmianie dziecka. Przed podjęciem decyzji o zmianie sposobu karmienia matka powinna zasięgnąć porady lekarza.</w:t>
      </w:r>
    </w:p>
    <w:sectPr w:rsidR="00674C85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01" w:rsidRDefault="00EE2001">
      <w:pPr>
        <w:spacing w:after="0" w:line="240" w:lineRule="auto"/>
      </w:pPr>
      <w:r>
        <w:separator/>
      </w:r>
    </w:p>
  </w:endnote>
  <w:endnote w:type="continuationSeparator" w:id="0">
    <w:p w:rsidR="00EE2001" w:rsidRDefault="00EE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01" w:rsidRDefault="00EE2001">
      <w:pPr>
        <w:rPr>
          <w:sz w:val="12"/>
        </w:rPr>
      </w:pPr>
      <w:r>
        <w:separator/>
      </w:r>
    </w:p>
  </w:footnote>
  <w:footnote w:type="continuationSeparator" w:id="0">
    <w:p w:rsidR="00EE2001" w:rsidRDefault="00EE2001">
      <w:pPr>
        <w:rPr>
          <w:sz w:val="12"/>
        </w:rPr>
      </w:pPr>
      <w:r>
        <w:continuationSeparator/>
      </w:r>
    </w:p>
  </w:footnote>
  <w:footnote w:id="1">
    <w:p w:rsidR="00674C85" w:rsidRDefault="00EE2001">
      <w:pPr>
        <w:pStyle w:val="Tekstprzypisudolnego"/>
        <w:jc w:val="both"/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W przeliczeniu na kg masy ciała, zgodnie z: Normy żywienia dla populacji Polski, pod red. M. Jarosza, IZZ, Warszawa 2017.</w:t>
      </w:r>
    </w:p>
  </w:footnote>
  <w:footnote w:id="2">
    <w:p w:rsidR="00674C85" w:rsidRDefault="00EE2001">
      <w:pPr>
        <w:spacing w:after="0" w:line="240" w:lineRule="auto"/>
        <w:jc w:val="both"/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Mikulska A., Szajewska H., </w:t>
      </w:r>
      <w:proofErr w:type="spellStart"/>
      <w:r>
        <w:rPr>
          <w:sz w:val="18"/>
          <w:szCs w:val="18"/>
        </w:rPr>
        <w:t>Horvath</w:t>
      </w:r>
      <w:proofErr w:type="spellEnd"/>
      <w:r>
        <w:rPr>
          <w:sz w:val="18"/>
          <w:szCs w:val="18"/>
        </w:rPr>
        <w:t xml:space="preserve"> A., </w:t>
      </w:r>
      <w:proofErr w:type="spellStart"/>
      <w:r>
        <w:rPr>
          <w:sz w:val="18"/>
          <w:szCs w:val="18"/>
        </w:rPr>
        <w:t>Rachtan</w:t>
      </w:r>
      <w:proofErr w:type="spellEnd"/>
      <w:r>
        <w:rPr>
          <w:sz w:val="18"/>
          <w:szCs w:val="18"/>
        </w:rPr>
        <w:t>-Janicka</w:t>
      </w:r>
      <w:r>
        <w:rPr>
          <w:sz w:val="18"/>
          <w:szCs w:val="18"/>
        </w:rPr>
        <w:t xml:space="preserve"> J., Poradnik karmienia piersią według zaleceń Polskiego Towarzystwa Gastroenterologii, Hepatologii i Żywienia Dzieci, Wydawnictwo Lekarskie PZWL, Warszawa 2016.</w:t>
      </w:r>
    </w:p>
  </w:footnote>
  <w:footnote w:id="3">
    <w:p w:rsidR="00674C85" w:rsidRDefault="00EE2001">
      <w:pPr>
        <w:pStyle w:val="Tekstprzypisudolnego"/>
        <w:jc w:val="both"/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W przeliczeniu na kg masy ciała, zgodnie z: Normy żywienia dla populacji Polski, pod red. M.</w:t>
      </w:r>
      <w:r>
        <w:rPr>
          <w:sz w:val="18"/>
          <w:szCs w:val="18"/>
        </w:rPr>
        <w:t xml:space="preserve"> Jarosza, IZZ, Warszawa 2017.</w:t>
      </w:r>
    </w:p>
  </w:footnote>
  <w:footnote w:id="4">
    <w:p w:rsidR="00674C85" w:rsidRDefault="00EE2001">
      <w:pPr>
        <w:pStyle w:val="Tekstprzypisudolnego"/>
        <w:jc w:val="both"/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Poradnik żywienia dziecka w wieku od 1. do 3. roku życia, Instytut Matki i Dziecka, Warszawa 2013, s.19.</w:t>
      </w:r>
    </w:p>
  </w:footnote>
  <w:footnote w:id="5">
    <w:p w:rsidR="00674C85" w:rsidRDefault="00EE2001">
      <w:pPr>
        <w:spacing w:after="0" w:line="240" w:lineRule="auto"/>
        <w:jc w:val="both"/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Szajewska H., </w:t>
      </w:r>
      <w:proofErr w:type="spellStart"/>
      <w:r>
        <w:rPr>
          <w:sz w:val="18"/>
          <w:szCs w:val="18"/>
        </w:rPr>
        <w:t>Horvath</w:t>
      </w:r>
      <w:proofErr w:type="spellEnd"/>
      <w:r>
        <w:rPr>
          <w:sz w:val="18"/>
          <w:szCs w:val="18"/>
        </w:rPr>
        <w:t xml:space="preserve"> A., Poradnik żywienia niemowląt. Krok po kroku od narodzin do pierwszych urodzin, Medycyna Prak</w:t>
      </w:r>
      <w:r>
        <w:rPr>
          <w:sz w:val="18"/>
          <w:szCs w:val="18"/>
        </w:rPr>
        <w:t>tyczna, Kraków 2016.</w:t>
      </w:r>
    </w:p>
  </w:footnote>
  <w:footnote w:id="6">
    <w:p w:rsidR="00F50F00" w:rsidRDefault="00F50F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przeliczeniu na kg masy ciała, zgodnie z: Normy żywienia dla populacji Polski, pod red. M. Jarosza, IZZ, Warszawa 2017.</w:t>
      </w:r>
    </w:p>
  </w:footnote>
  <w:footnote w:id="7">
    <w:p w:rsidR="00674C85" w:rsidRDefault="00EE2001">
      <w:pPr>
        <w:pStyle w:val="Tekstprzypisudolnego"/>
        <w:jc w:val="both"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Tamże.</w:t>
      </w:r>
    </w:p>
  </w:footnote>
  <w:footnote w:id="8">
    <w:p w:rsidR="00674C85" w:rsidRDefault="00EE2001">
      <w:pPr>
        <w:pStyle w:val="Tekstprzypisudolnego"/>
        <w:widowControl w:val="0"/>
        <w:jc w:val="both"/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Raport z badania „Kompleksowa ocena sposobu żywienia dzieci w wieku od 5. do 36. miesiąca życia – badanie ogólnopolskie 2016 rok”, </w:t>
      </w:r>
      <w:proofErr w:type="spellStart"/>
      <w:r>
        <w:rPr>
          <w:rFonts w:cs="Calibri"/>
          <w:sz w:val="18"/>
          <w:szCs w:val="18"/>
        </w:rPr>
        <w:t>Weker</w:t>
      </w:r>
      <w:proofErr w:type="spellEnd"/>
      <w:r>
        <w:rPr>
          <w:rFonts w:cs="Calibri"/>
          <w:sz w:val="18"/>
          <w:szCs w:val="18"/>
        </w:rPr>
        <w:t xml:space="preserve"> H., Socha P., </w:t>
      </w:r>
      <w:proofErr w:type="spellStart"/>
      <w:r>
        <w:rPr>
          <w:rFonts w:cs="Calibri"/>
          <w:sz w:val="18"/>
          <w:szCs w:val="18"/>
        </w:rPr>
        <w:t>wsp</w:t>
      </w:r>
      <w:proofErr w:type="spellEnd"/>
      <w:r>
        <w:rPr>
          <w:rFonts w:cs="Calibri"/>
          <w:sz w:val="18"/>
          <w:szCs w:val="18"/>
        </w:rPr>
        <w:t>., Instytut Matki i Dziecka, Warszawa 2017.</w:t>
      </w:r>
    </w:p>
  </w:footnote>
  <w:footnote w:id="9">
    <w:p w:rsidR="00674C85" w:rsidRDefault="00EE2001">
      <w:pPr>
        <w:pStyle w:val="Tekstprzypisudolnego"/>
        <w:jc w:val="both"/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Bebiko</w:t>
      </w:r>
      <w:proofErr w:type="spellEnd"/>
      <w:r>
        <w:rPr>
          <w:sz w:val="18"/>
          <w:szCs w:val="18"/>
        </w:rPr>
        <w:t xml:space="preserve"> Junior 3 </w:t>
      </w:r>
      <w:proofErr w:type="spellStart"/>
      <w:r>
        <w:rPr>
          <w:sz w:val="18"/>
          <w:szCs w:val="18"/>
        </w:rPr>
        <w:t>NUTRIflo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Expert</w:t>
      </w:r>
      <w:proofErr w:type="spellEnd"/>
      <w:r>
        <w:rPr>
          <w:sz w:val="18"/>
          <w:szCs w:val="18"/>
        </w:rPr>
        <w:t xml:space="preserve"> jak inne mleka modyfikowane dla małych dzieci po 12. miesiącu życia na rynku polskim, zawiera wapń, żelazo, jod oraz witaminę D.</w:t>
      </w:r>
    </w:p>
  </w:footnote>
  <w:footnote w:id="10">
    <w:p w:rsidR="00674C85" w:rsidRDefault="00EE2001">
      <w:pPr>
        <w:pStyle w:val="Tekstprzypisudolnego"/>
        <w:jc w:val="both"/>
      </w:pPr>
      <w:r>
        <w:rPr>
          <w:rStyle w:val="FootnoteCharacters"/>
        </w:rPr>
        <w:footnoteRef/>
      </w:r>
      <w:r w:rsidR="00F75C9B">
        <w:rPr>
          <w:sz w:val="18"/>
          <w:szCs w:val="18"/>
        </w:rPr>
        <w:t xml:space="preserve"> </w:t>
      </w:r>
      <w:r>
        <w:rPr>
          <w:sz w:val="18"/>
          <w:szCs w:val="18"/>
        </w:rPr>
        <w:t>Normy żywienia dla populacji Polski, pod red. M. Jarosza, IZZ, Warszawa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85" w:rsidRDefault="00EE200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45845" cy="687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072" r="8682" b="7911"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85"/>
    <w:rsid w:val="005401E2"/>
    <w:rsid w:val="00674C85"/>
    <w:rsid w:val="00B14D27"/>
    <w:rsid w:val="00EE2001"/>
    <w:rsid w:val="00F50F00"/>
    <w:rsid w:val="00F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705B2-D1A2-4397-B2A8-3C56284C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05E4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05E4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005E4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005E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05E4"/>
  </w:style>
  <w:style w:type="character" w:customStyle="1" w:styleId="StopkaZnak">
    <w:name w:val="Stopka Znak"/>
    <w:basedOn w:val="Domylnaczcionkaakapitu"/>
    <w:link w:val="Stopka"/>
    <w:uiPriority w:val="99"/>
    <w:qFormat/>
    <w:rsid w:val="000005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56B5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E56B5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41A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05E4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0005E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005E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6B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41A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0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50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biklub.pl/bebiko-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8E05-9E79-446F-AE31-8A9849A4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dc:description/>
  <cp:lastModifiedBy>Renata Młotek</cp:lastModifiedBy>
  <cp:revision>4</cp:revision>
  <dcterms:created xsi:type="dcterms:W3CDTF">2020-11-03T08:18:00Z</dcterms:created>
  <dcterms:modified xsi:type="dcterms:W3CDTF">2020-11-03T09:23:00Z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